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B4" w:rsidRPr="00DE3265" w:rsidRDefault="00DE3265" w:rsidP="00DE3265">
      <w:pPr>
        <w:spacing w:after="0" w:line="240" w:lineRule="auto"/>
        <w:ind w:firstLine="708"/>
        <w:jc w:val="center"/>
        <w:rPr>
          <w:b/>
          <w:bCs/>
          <w:sz w:val="24"/>
          <w:szCs w:val="24"/>
          <w:lang w:val="kk-KZ"/>
        </w:rPr>
      </w:pPr>
      <w:r w:rsidRPr="00DE3265">
        <w:rPr>
          <w:b/>
          <w:bCs/>
          <w:sz w:val="24"/>
          <w:szCs w:val="24"/>
          <w:lang w:val="kk-KZ"/>
        </w:rPr>
        <w:t>Латын қаріпіне көшу-заман талабы</w:t>
      </w:r>
    </w:p>
    <w:p w:rsidR="00DE3265" w:rsidRDefault="00DE3265" w:rsidP="00866EB4">
      <w:pPr>
        <w:spacing w:after="0" w:line="240" w:lineRule="auto"/>
        <w:ind w:firstLine="708"/>
        <w:jc w:val="both"/>
        <w:rPr>
          <w:bCs/>
          <w:sz w:val="24"/>
          <w:szCs w:val="24"/>
          <w:lang w:val="kk-KZ"/>
        </w:rPr>
      </w:pPr>
    </w:p>
    <w:p w:rsidR="00866EB4" w:rsidRPr="00866EB4" w:rsidRDefault="00866EB4" w:rsidP="00866EB4">
      <w:pPr>
        <w:spacing w:after="0" w:line="240" w:lineRule="auto"/>
        <w:ind w:firstLine="708"/>
        <w:jc w:val="both"/>
        <w:rPr>
          <w:bCs/>
          <w:iCs/>
          <w:sz w:val="24"/>
          <w:szCs w:val="24"/>
          <w:lang w:val="kk-KZ"/>
        </w:rPr>
      </w:pPr>
      <w:r w:rsidRPr="00866EB4">
        <w:rPr>
          <w:b/>
          <w:bCs/>
          <w:noProof/>
          <w:sz w:val="24"/>
          <w:szCs w:val="24"/>
          <w:lang w:eastAsia="ru-RU"/>
        </w:rPr>
        <w:drawing>
          <wp:anchor distT="0" distB="0" distL="114300" distR="114300" simplePos="0" relativeHeight="251659264" behindDoc="0" locked="0" layoutInCell="1" allowOverlap="1" wp14:anchorId="5FE66098" wp14:editId="24148242">
            <wp:simplePos x="0" y="0"/>
            <wp:positionH relativeFrom="margin">
              <wp:posOffset>7423150</wp:posOffset>
            </wp:positionH>
            <wp:positionV relativeFrom="margin">
              <wp:posOffset>352425</wp:posOffset>
            </wp:positionV>
            <wp:extent cx="1819275" cy="1062990"/>
            <wp:effectExtent l="0" t="0" r="0" b="0"/>
            <wp:wrapSquare wrapText="bothSides"/>
            <wp:docPr id="78" name="Рисунок 78" descr="http://24.kz/media/k2/items/cache/aca418900e2b6285a3958ed51888a72e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24.kz/media/k2/items/cache/aca418900e2b6285a3958ed51888a72e_X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1062990"/>
                    </a:xfrm>
                    <a:prstGeom prst="rect">
                      <a:avLst/>
                    </a:prstGeom>
                    <a:noFill/>
                    <a:ln>
                      <a:noFill/>
                    </a:ln>
                  </pic:spPr>
                </pic:pic>
              </a:graphicData>
            </a:graphic>
          </wp:anchor>
        </w:drawing>
      </w:r>
      <w:r w:rsidRPr="00866EB4">
        <w:rPr>
          <w:bCs/>
          <w:sz w:val="24"/>
          <w:szCs w:val="24"/>
          <w:lang w:val="kk-KZ"/>
        </w:rPr>
        <w:t xml:space="preserve">Елбасының «Болашаққа бағдар: Рухани жаңғыру» атты мақаласында былай деп жазады: </w:t>
      </w:r>
      <w:r w:rsidRPr="00866EB4">
        <w:rPr>
          <w:bCs/>
          <w:iCs/>
          <w:sz w:val="24"/>
          <w:szCs w:val="24"/>
          <w:lang w:val="kk-KZ"/>
        </w:rPr>
        <w:t>«Біз алдағы уақытта да мемлекеттік тілді дамыту бағытындағы кешенді жобаларды жүзеге асыруды табандылықпен жалғастыра береміз. Қазақ алфавитін 2025 жылға қарай латын графикасына көшіруге дайындық жұмысын осы бастан қолға алу қажет. Бұл қазақ тілін жаңғыртып қана қоймай, оны осы заманғы ақпараттың тіліне айналдырады»</w:t>
      </w:r>
      <w:r w:rsidR="00DE3265">
        <w:rPr>
          <w:bCs/>
          <w:iCs/>
          <w:sz w:val="24"/>
          <w:szCs w:val="24"/>
          <w:lang w:val="kk-KZ"/>
        </w:rPr>
        <w:t>.</w:t>
      </w:r>
      <w:r w:rsidRPr="00866EB4">
        <w:rPr>
          <w:bCs/>
          <w:iCs/>
          <w:sz w:val="24"/>
          <w:szCs w:val="24"/>
          <w:lang w:val="kk-KZ"/>
        </w:rPr>
        <w:t xml:space="preserve"> Сондай-ақ, Үкіметке қазақ тілін латын әліпбиіне көшірудің нақты кестесін жасауды тапсырып, уақыт ұттырмай бұл жұмысты қазірден бастан қолға алу қажеттігін атап өтті.</w:t>
      </w:r>
    </w:p>
    <w:p w:rsidR="00DE3265" w:rsidRDefault="00BC4D52" w:rsidP="00DE3265">
      <w:pPr>
        <w:spacing w:after="0" w:line="240" w:lineRule="auto"/>
        <w:ind w:firstLine="708"/>
        <w:jc w:val="both"/>
        <w:rPr>
          <w:bCs/>
          <w:sz w:val="24"/>
          <w:szCs w:val="24"/>
          <w:lang w:val="kk-KZ"/>
        </w:rPr>
      </w:pPr>
      <w:r w:rsidRPr="00866EB4">
        <w:rPr>
          <w:bCs/>
          <w:sz w:val="24"/>
          <w:szCs w:val="24"/>
          <w:lang w:val="kk-KZ"/>
        </w:rPr>
        <w:t xml:space="preserve">Тарих сілемдері шайқалған кезде оның тор көзінен ездері түсіп ересендері қалатыны сынды заман талабына сай латын қарыпінің қолданысқа енгізілуі құптарлық іс.  Мұның астарында </w:t>
      </w:r>
      <w:r w:rsidR="00DE3265">
        <w:rPr>
          <w:bCs/>
          <w:sz w:val="24"/>
          <w:szCs w:val="24"/>
          <w:lang w:val="kk-KZ"/>
        </w:rPr>
        <w:t xml:space="preserve">кешегі Алаш алыптарының аңсары </w:t>
      </w:r>
      <w:r w:rsidRPr="00866EB4">
        <w:rPr>
          <w:bCs/>
          <w:sz w:val="24"/>
          <w:szCs w:val="24"/>
          <w:lang w:val="kk-KZ"/>
        </w:rPr>
        <w:t>бүкіл түркі халықтарының ішінінен ғылымға ерте бет бұрған қазақ халқын өзге</w:t>
      </w:r>
      <w:r w:rsidR="00866EB4" w:rsidRPr="00866EB4">
        <w:rPr>
          <w:bCs/>
          <w:sz w:val="24"/>
          <w:szCs w:val="24"/>
          <w:lang w:val="kk-KZ"/>
        </w:rPr>
        <w:t xml:space="preserve"> </w:t>
      </w:r>
      <w:r w:rsidRPr="00866EB4">
        <w:rPr>
          <w:bCs/>
          <w:sz w:val="24"/>
          <w:szCs w:val="24"/>
          <w:lang w:val="kk-KZ"/>
        </w:rPr>
        <w:t>туыстас</w:t>
      </w:r>
      <w:r w:rsidR="00866EB4" w:rsidRPr="00866EB4">
        <w:rPr>
          <w:bCs/>
          <w:sz w:val="24"/>
          <w:szCs w:val="24"/>
          <w:lang w:val="kk-KZ"/>
        </w:rPr>
        <w:t xml:space="preserve"> халықтарға үлгі</w:t>
      </w:r>
      <w:r w:rsidR="00DE3265">
        <w:rPr>
          <w:bCs/>
          <w:sz w:val="24"/>
          <w:szCs w:val="24"/>
          <w:lang w:val="kk-KZ"/>
        </w:rPr>
        <w:t xml:space="preserve"> </w:t>
      </w:r>
      <w:r w:rsidR="00866EB4" w:rsidRPr="00866EB4">
        <w:rPr>
          <w:bCs/>
          <w:sz w:val="24"/>
          <w:szCs w:val="24"/>
          <w:lang w:val="kk-KZ"/>
        </w:rPr>
        <w:t>етіп, түркі әлемінің ұйтқысына айналдыру идеясы жатыр.</w:t>
      </w:r>
      <w:r w:rsidR="00EC20D9">
        <w:rPr>
          <w:bCs/>
          <w:sz w:val="24"/>
          <w:szCs w:val="24"/>
          <w:lang w:val="kk-KZ"/>
        </w:rPr>
        <w:t xml:space="preserve"> </w:t>
      </w:r>
      <w:r w:rsidR="00866EB4">
        <w:rPr>
          <w:iCs/>
          <w:sz w:val="24"/>
          <w:szCs w:val="24"/>
          <w:lang w:val="kk-KZ"/>
        </w:rPr>
        <w:t>Әлемдік ақпарат кеңістігі, осы әліпбимен тығыз байланысты</w:t>
      </w:r>
      <w:r w:rsidR="00DE3265">
        <w:rPr>
          <w:iCs/>
          <w:sz w:val="24"/>
          <w:szCs w:val="24"/>
          <w:lang w:val="kk-KZ"/>
        </w:rPr>
        <w:t xml:space="preserve"> </w:t>
      </w:r>
      <w:r w:rsidR="00866EB4">
        <w:rPr>
          <w:iCs/>
          <w:sz w:val="24"/>
          <w:szCs w:val="24"/>
          <w:lang w:val="kk-KZ"/>
        </w:rPr>
        <w:t>болғандықтан, бүкіл дүние жүзі</w:t>
      </w:r>
      <w:r w:rsidR="00DE3265">
        <w:rPr>
          <w:iCs/>
          <w:sz w:val="24"/>
          <w:szCs w:val="24"/>
          <w:lang w:val="kk-KZ"/>
        </w:rPr>
        <w:t xml:space="preserve"> </w:t>
      </w:r>
      <w:r w:rsidR="00866EB4">
        <w:rPr>
          <w:iCs/>
          <w:sz w:val="24"/>
          <w:szCs w:val="24"/>
          <w:lang w:val="kk-KZ"/>
        </w:rPr>
        <w:t>халықтары осы латын әліпбиін қолданады.</w:t>
      </w:r>
      <w:r w:rsidR="004D6B4B">
        <w:rPr>
          <w:iCs/>
          <w:sz w:val="24"/>
          <w:szCs w:val="24"/>
          <w:lang w:val="kk-KZ"/>
        </w:rPr>
        <w:t xml:space="preserve"> </w:t>
      </w:r>
      <w:r w:rsidR="00DE3265">
        <w:rPr>
          <w:iCs/>
          <w:sz w:val="24"/>
          <w:szCs w:val="24"/>
          <w:lang w:val="kk-KZ"/>
        </w:rPr>
        <w:t xml:space="preserve">Яғни, әлемдік аренаға шығудың бірден-бір жолы. </w:t>
      </w:r>
      <w:r w:rsidR="004D6B4B" w:rsidRPr="004D6B4B">
        <w:rPr>
          <w:bCs/>
          <w:iCs/>
          <w:sz w:val="24"/>
          <w:szCs w:val="24"/>
          <w:lang w:val="kk-KZ"/>
        </w:rPr>
        <w:t>«Халықтың кемеліне келіп өркендеп өсуі үшін ең алдымен азаттық пен білім қажет»- деп Шоқан Уәлиханов айтқандай, өркениетті елдің өрістеуіне һәм көкжиегінің кеңейуі алдыңғы озық елдерінің қатарына енуі үшін ең алдымен жаһандану заманының талабына сайлылық қажеттілігі бесенеден белгілі.</w:t>
      </w:r>
      <w:bookmarkStart w:id="0" w:name="_GoBack"/>
      <w:bookmarkEnd w:id="0"/>
    </w:p>
    <w:p w:rsidR="00BC4D52" w:rsidRPr="00DE3265" w:rsidRDefault="00DE3265" w:rsidP="00DE3265">
      <w:pPr>
        <w:spacing w:after="0" w:line="240" w:lineRule="auto"/>
        <w:ind w:firstLine="708"/>
        <w:jc w:val="both"/>
        <w:rPr>
          <w:bCs/>
          <w:sz w:val="24"/>
          <w:szCs w:val="24"/>
          <w:lang w:val="kk-KZ"/>
        </w:rPr>
      </w:pPr>
      <w:r>
        <w:rPr>
          <w:iCs/>
          <w:sz w:val="24"/>
          <w:szCs w:val="24"/>
          <w:lang w:val="kk-KZ"/>
        </w:rPr>
        <w:t>Аталмыш серпін</w:t>
      </w:r>
      <w:r w:rsidR="00BC4D52" w:rsidRPr="00DE3265">
        <w:rPr>
          <w:iCs/>
          <w:sz w:val="24"/>
          <w:szCs w:val="24"/>
          <w:lang w:val="kk-KZ"/>
        </w:rPr>
        <w:t xml:space="preserve">, көп кешікпей егемен еліміздің латын әліпбиіне көшетіні айқындалды. Ал осы межелі мақсатқа кедергісіз қол жеткізу үшін не істеу керек? Бұл мәселені жан-жақты талқылау мақсатында республика көлемінде әрбір мекеме, ұйымдарда іс-шаралар ұйымдастырылуда. Мектеп табалдырығында латын әліпбиін оқушыларға үйрету үлкен қадам. </w:t>
      </w:r>
      <w:r w:rsidR="00BC4D52" w:rsidRPr="00DE3265">
        <w:rPr>
          <w:sz w:val="24"/>
          <w:szCs w:val="24"/>
          <w:lang w:val="kk-KZ"/>
        </w:rPr>
        <w:t xml:space="preserve">Мектепте латын қарпіне көшу жұмыстары жақсы деңгейде жүргізіліп келеді. </w:t>
      </w:r>
      <w:r w:rsidRPr="00DE3265">
        <w:rPr>
          <w:bCs/>
          <w:sz w:val="24"/>
          <w:szCs w:val="24"/>
          <w:lang w:val="kk-KZ"/>
        </w:rPr>
        <w:t>Білім өмірде – таяныш, жолда – дос, жалғыздықта – жолдас, қуанышта – бастаушы, қайғыда – медет, күресте – құрал, зұлымдыққа қарсы айла деп діни хадистерде бекерге айтылмаған.</w:t>
      </w:r>
    </w:p>
    <w:p w:rsidR="00EC20D9" w:rsidRPr="00DE3265" w:rsidRDefault="00EC20D9" w:rsidP="00DE3265">
      <w:pPr>
        <w:spacing w:line="240" w:lineRule="auto"/>
        <w:ind w:firstLine="708"/>
        <w:jc w:val="both"/>
        <w:rPr>
          <w:bCs/>
          <w:sz w:val="24"/>
          <w:szCs w:val="24"/>
          <w:lang w:val="kk-KZ"/>
        </w:rPr>
      </w:pPr>
      <w:r w:rsidRPr="00DE3265">
        <w:rPr>
          <w:bCs/>
          <w:sz w:val="24"/>
          <w:szCs w:val="24"/>
          <w:lang w:val="kk-KZ"/>
        </w:rPr>
        <w:t xml:space="preserve">Адам баласының үмітке толы өміріне нәр беріп тұрған үш күре тамыр бар. Олар: Кеше, Бүгін және Болашақ деп аталады. Бұл үшеуі бірігіп тарихты құрайды. Тарих ешкімнің еншісі еместігі сөзсіз. Тамыры терең сыр тұңғиығына бойлатып өткеннен белгі қалдырған </w:t>
      </w:r>
      <w:r w:rsidR="00DE3265" w:rsidRPr="00DE3265">
        <w:rPr>
          <w:bCs/>
          <w:sz w:val="24"/>
          <w:szCs w:val="24"/>
          <w:lang w:val="kk-KZ"/>
        </w:rPr>
        <w:t xml:space="preserve">рухани </w:t>
      </w:r>
      <w:r w:rsidRPr="00DE3265">
        <w:rPr>
          <w:bCs/>
          <w:sz w:val="24"/>
          <w:szCs w:val="24"/>
          <w:lang w:val="kk-KZ"/>
        </w:rPr>
        <w:t>құн</w:t>
      </w:r>
      <w:r w:rsidR="00DE3265" w:rsidRPr="00DE3265">
        <w:rPr>
          <w:bCs/>
          <w:sz w:val="24"/>
          <w:szCs w:val="24"/>
          <w:lang w:val="kk-KZ"/>
        </w:rPr>
        <w:t>дылығымыздың бірге өрістетейік жасампаздықтың жарқын жолына бастаған тарихымызды бірге жазайық әлеумет...</w:t>
      </w:r>
    </w:p>
    <w:p w:rsidR="00BC4D52" w:rsidRPr="00C228D7" w:rsidRDefault="00C228D7" w:rsidP="00C228D7">
      <w:pPr>
        <w:spacing w:after="0"/>
        <w:jc w:val="right"/>
        <w:rPr>
          <w:sz w:val="24"/>
          <w:szCs w:val="24"/>
          <w:lang w:val="kk-KZ"/>
        </w:rPr>
      </w:pPr>
      <w:r w:rsidRPr="00C228D7">
        <w:rPr>
          <w:sz w:val="24"/>
          <w:szCs w:val="24"/>
          <w:lang w:val="kk-KZ"/>
        </w:rPr>
        <w:t>Жақсы ауданы</w:t>
      </w:r>
    </w:p>
    <w:p w:rsidR="00C228D7" w:rsidRPr="00C228D7" w:rsidRDefault="00C228D7" w:rsidP="00C228D7">
      <w:pPr>
        <w:spacing w:after="0"/>
        <w:jc w:val="right"/>
        <w:rPr>
          <w:sz w:val="24"/>
          <w:szCs w:val="24"/>
          <w:lang w:val="kk-KZ"/>
        </w:rPr>
      </w:pPr>
      <w:r w:rsidRPr="00C228D7">
        <w:rPr>
          <w:sz w:val="24"/>
          <w:szCs w:val="24"/>
          <w:lang w:val="kk-KZ"/>
        </w:rPr>
        <w:t>«Киров орта мектебі» КММ</w:t>
      </w:r>
    </w:p>
    <w:p w:rsidR="00C228D7" w:rsidRPr="00C228D7" w:rsidRDefault="00C228D7" w:rsidP="00C228D7">
      <w:pPr>
        <w:spacing w:after="0"/>
        <w:jc w:val="right"/>
        <w:rPr>
          <w:sz w:val="24"/>
          <w:szCs w:val="24"/>
          <w:lang w:val="kk-KZ"/>
        </w:rPr>
      </w:pPr>
      <w:r w:rsidRPr="00C228D7">
        <w:rPr>
          <w:sz w:val="24"/>
          <w:szCs w:val="24"/>
          <w:lang w:val="kk-KZ"/>
        </w:rPr>
        <w:t>мектеп директоры Молдыбаева Г.С.</w:t>
      </w:r>
    </w:p>
    <w:sectPr w:rsidR="00C228D7" w:rsidRPr="00C22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D52"/>
    <w:rsid w:val="004D6B4B"/>
    <w:rsid w:val="00500E5E"/>
    <w:rsid w:val="00866EB4"/>
    <w:rsid w:val="00BC4D52"/>
    <w:rsid w:val="00C228D7"/>
    <w:rsid w:val="00DE3265"/>
    <w:rsid w:val="00EC20D9"/>
    <w:rsid w:val="00F10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2018-09-21T04:13:00Z</dcterms:created>
  <dcterms:modified xsi:type="dcterms:W3CDTF">2018-09-21T04:13:00Z</dcterms:modified>
</cp:coreProperties>
</file>